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FC" w:rsidRDefault="005A02FC" w:rsidP="007B752B">
      <w:pPr>
        <w:jc w:val="center"/>
      </w:pPr>
      <w:bookmarkStart w:id="0" w:name="_GoBack"/>
      <w:bookmarkEnd w:id="0"/>
      <w:r w:rsidRPr="0021795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>ข้อบัญญัติงบประมาณรายจ่าย</w:t>
      </w:r>
    </w:p>
    <w:tbl>
      <w:tblPr>
        <w:tblW w:w="157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581"/>
        <w:gridCol w:w="850"/>
        <w:gridCol w:w="279"/>
        <w:gridCol w:w="285"/>
        <w:gridCol w:w="1060"/>
        <w:gridCol w:w="285"/>
        <w:gridCol w:w="285"/>
        <w:gridCol w:w="460"/>
        <w:gridCol w:w="281"/>
        <w:gridCol w:w="240"/>
        <w:gridCol w:w="442"/>
        <w:gridCol w:w="521"/>
        <w:gridCol w:w="540"/>
        <w:gridCol w:w="521"/>
        <w:gridCol w:w="613"/>
        <w:gridCol w:w="41"/>
        <w:gridCol w:w="480"/>
        <w:gridCol w:w="407"/>
        <w:gridCol w:w="521"/>
        <w:gridCol w:w="407"/>
        <w:gridCol w:w="521"/>
        <w:gridCol w:w="316"/>
        <w:gridCol w:w="521"/>
        <w:gridCol w:w="280"/>
        <w:gridCol w:w="192"/>
        <w:gridCol w:w="521"/>
        <w:gridCol w:w="407"/>
        <w:gridCol w:w="73"/>
        <w:gridCol w:w="448"/>
        <w:gridCol w:w="274"/>
        <w:gridCol w:w="521"/>
        <w:gridCol w:w="496"/>
        <w:gridCol w:w="521"/>
        <w:gridCol w:w="708"/>
        <w:gridCol w:w="521"/>
      </w:tblGrid>
      <w:tr w:rsidR="0021795F" w:rsidRPr="0021795F" w:rsidTr="007529AF">
        <w:trPr>
          <w:trHeight w:val="64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1454E0" w:rsidRPr="0021795F" w:rsidTr="0087199E">
        <w:trPr>
          <w:gridAfter w:val="1"/>
          <w:wAfter w:w="521" w:type="dxa"/>
          <w:trHeight w:val="285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54E0" w:rsidRPr="0021795F" w:rsidRDefault="001454E0" w:rsidP="002A500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งบ/หมวด/ประเภทรายจ่าย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454E0" w:rsidRPr="0021795F" w:rsidRDefault="00C33231" w:rsidP="002A500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4E0" w:rsidRPr="0021795F" w:rsidRDefault="001454E0" w:rsidP="002A500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แผนงานงบกลาง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4E0" w:rsidRPr="0021795F" w:rsidRDefault="001454E0" w:rsidP="002A500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แผนงานการเกษตร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4E0" w:rsidRPr="0021795F" w:rsidRDefault="001454E0" w:rsidP="002A500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แผนงานอุตสาหกรรมและการโยธา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4E0" w:rsidRPr="0021795F" w:rsidRDefault="001454E0" w:rsidP="002A500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4E0" w:rsidRPr="0021795F" w:rsidRDefault="001454E0" w:rsidP="002A500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4E0" w:rsidRPr="0021795F" w:rsidRDefault="001454E0" w:rsidP="002A500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แผนงานเคหะและชุมชน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4E0" w:rsidRPr="0021795F" w:rsidRDefault="001454E0" w:rsidP="002A500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แผนงานสังคมสงเคราะห์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4E0" w:rsidRPr="0021795F" w:rsidRDefault="00C33231" w:rsidP="002A500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แผนงานสาธารณสุข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4E0" w:rsidRPr="0021795F" w:rsidRDefault="00C33231" w:rsidP="002A500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แผนงานการศึกษา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4E0" w:rsidRPr="0021795F" w:rsidRDefault="00C33231" w:rsidP="002A500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แผนงานการรักษาความสงบภายใน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4E0" w:rsidRPr="0021795F" w:rsidRDefault="00C33231" w:rsidP="002A500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แผนงานบริหารงานทั่วไป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4E0" w:rsidRPr="0021795F" w:rsidRDefault="00C33231" w:rsidP="002A500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รวม</w:t>
            </w:r>
          </w:p>
        </w:tc>
      </w:tr>
      <w:tr w:rsidR="007529AF" w:rsidRPr="002B2C28" w:rsidTr="0087199E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B2C28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B2C2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งบกลาง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B2C28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B2C2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งบกลาง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B2C28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2B2C2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cs/>
              </w:rPr>
              <w:t>รายจ่ายตามข้อผูกพัน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B2C28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B2C2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230,840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B2C28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B2C2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B2C28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B2C2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B2C28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B2C2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B2C28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B2C2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B2C28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B2C2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B2C28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B2C2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B2C28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B2C2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B2C28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B2C2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B2C28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B2C2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B2C28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B2C2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B2C28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B2C2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>230,840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เบี้ยยังชีพผู้ป่วยเอดส์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246,000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246,000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เงินสมทบกองทุนประกันสังคม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149,238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149,238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เบี้ยยังชีพผู้สูงอายุ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8,550,000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8,550,000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เงินสมทบกองทุนบำเหน็จบำนาญข้าราชการส่วนท้องถิ่น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กบท</w:t>
            </w:r>
            <w:proofErr w:type="spellEnd"/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.)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192,124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192,124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สำรองจ่าย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เบี้ยยังชีพคนพิการ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2,250,000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2,250,000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งบบุคลากร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เงินเดือน</w:t>
            </w: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ฝ่ายการ</w:t>
            </w:r>
            <w:r w:rsidR="00D75FDD"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เมือง)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42,120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42,120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2,404,800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2,404,800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เงินค่าตอบแทนเลขานุการ/ที่ปรึกษานายกเทศมนตรี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นายกองค์การบริหารส่วนตำบล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86,400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86,400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เงินเดือนนายก/รองนายก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514,080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514,080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เงินค่าตอบแทนพิเศษนายก/รองนายก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42,120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42,120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เงินเดือน (ฝ่ายประจำ)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789,600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1,211,760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271,560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1,016,760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3,289,680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เงินเพิ่มต่าง ๆ ของพนักงาน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660</w:t>
            </w:r>
          </w:p>
        </w:tc>
      </w:tr>
      <w:tr w:rsidR="007529AF" w:rsidRPr="0021795F" w:rsidTr="00E2040E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เงินเพิ่มต่าง ๆของพนักงานจ้าง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79,620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162,000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44,220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93,300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379,140</w:t>
            </w:r>
          </w:p>
        </w:tc>
      </w:tr>
      <w:tr w:rsidR="007529AF" w:rsidRPr="0021795F" w:rsidTr="00E2040E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7529A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เงินเดือนพนักงาน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376,080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2,210,040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4,126,380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6,712,500</w:t>
            </w:r>
          </w:p>
        </w:tc>
      </w:tr>
      <w:tr w:rsidR="007529AF" w:rsidRPr="0021795F" w:rsidTr="00E2040E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เงินประจำตำแหน่ง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42,000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63,000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252,000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357,000</w:t>
            </w:r>
          </w:p>
        </w:tc>
      </w:tr>
      <w:tr w:rsidR="007529AF" w:rsidRPr="0021795F" w:rsidTr="00E2040E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งบดำเนิน</w:t>
            </w:r>
            <w:r w:rsidR="00D75FDD"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งาน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ค่าตอบ</w:t>
            </w:r>
            <w:r w:rsidR="00D75FDD"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แทน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เงินช่วยเหลือการศึกษาบุตร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60,800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76,800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105,000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ค่าเช่าบ้าน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42,000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354,000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416,000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ค่าใ</w:t>
            </w:r>
            <w:r w:rsidRPr="007529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ช้</w:t>
            </w: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สอย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39,500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126,000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288,000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826,000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1,299,500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70,000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1).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ค่าลงทะเบียนและค่าใช้จ่ายในการเดินทางไปราชการ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2.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ค่าใช้จ่ายโครงการเพิ่มประสิทธิภาพการจัดเก็บภาษีประจำปี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ค่าใช้จ่ายค่าของขวัญของรางวัล หรือเงินรางวัล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ค่าใช้จ่ายในการเดินทางไปราชการ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55,000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50,362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155,362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ค่าใช้จ่ายเพื่อการเลือกตั้ง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15,000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โครงการแข่งขันกีฬาประชาชนตำบลแม่กรณ์ประจำปี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</w:tr>
      <w:tr w:rsidR="007529AF" w:rsidRPr="0021795F" w:rsidTr="007529AF">
        <w:trPr>
          <w:gridAfter w:val="1"/>
          <w:wAfter w:w="521" w:type="dxa"/>
          <w:trHeight w:val="285"/>
        </w:trPr>
        <w:tc>
          <w:tcPr>
            <w:tcW w:w="866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โครงการควบคุมและป้องกันโรคติดต่อและโรคไม่ติดต่อ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</w:tbl>
    <w:p w:rsidR="007529AF" w:rsidRDefault="007529AF">
      <w:r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624"/>
        <w:gridCol w:w="1030"/>
        <w:gridCol w:w="963"/>
        <w:gridCol w:w="1061"/>
        <w:gridCol w:w="1134"/>
        <w:gridCol w:w="928"/>
        <w:gridCol w:w="928"/>
        <w:gridCol w:w="837"/>
        <w:gridCol w:w="993"/>
        <w:gridCol w:w="928"/>
        <w:gridCol w:w="795"/>
        <w:gridCol w:w="1017"/>
        <w:gridCol w:w="1229"/>
      </w:tblGrid>
      <w:tr w:rsidR="007529AF" w:rsidRPr="0021795F" w:rsidTr="00E2040E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โครงการค่ายครอบครัว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โครงการค่ายเด็กและเยาวชนตำบลแม่กรณ์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โครงการจัดการขยะในหมู่บ้าน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โครงการจัดการสิ่งแวดล้อมและการคัดแยกขยะ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โครงการจัดกิจกรรม</w:t>
            </w:r>
            <w:proofErr w:type="spellStart"/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ทัศน</w:t>
            </w:r>
            <w:proofErr w:type="spellEnd"/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ศึกษา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โครงการจัดกิจกรรมวันแม่/วันพ่อแห่งชาติ</w:t>
            </w:r>
          </w:p>
        </w:tc>
        <w:tc>
          <w:tcPr>
            <w:tcW w:w="1030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795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โครงการจัดงานวัฒนธรรมประเพณีท้องถิ่น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โครงการจัดงานแห่เทียนพรรษา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โครงการดูแลผู้พิการและผู้ด้อยโอกาส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โครงการตั้งจุดตรวจ จุดสกัดยาเสพติด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โครงการทำแนวกันไฟ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โครงการประชุมประชาคม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,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การติดตามประเมินผลแผนพัฒนาและผลการปฏิบัติงานประจำปี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</w:tbl>
    <w:p w:rsidR="00E2040E" w:rsidRDefault="00E2040E">
      <w:r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624"/>
        <w:gridCol w:w="1030"/>
        <w:gridCol w:w="963"/>
        <w:gridCol w:w="1061"/>
        <w:gridCol w:w="1134"/>
        <w:gridCol w:w="928"/>
        <w:gridCol w:w="928"/>
        <w:gridCol w:w="837"/>
        <w:gridCol w:w="993"/>
        <w:gridCol w:w="928"/>
        <w:gridCol w:w="795"/>
        <w:gridCol w:w="1017"/>
        <w:gridCol w:w="1229"/>
      </w:tblGrid>
      <w:tr w:rsidR="00E2040E" w:rsidRPr="0021795F" w:rsidTr="00E2040E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โครงการประชุมประชาคม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,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จัดทำแผนยุทธศาสตร์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,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การจัดทำแผนพัฒนาท้องถิ่นสี่ปี่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,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ข้อบัญญัติงบประมาณรายจ่ายประจำปี ขององค์การบริหารส่วนตำบลแม่กรณ์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,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แผนดำเนินงาน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โครงการปรับปรุงภูมิทัศน์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สถานที่ท่องเที่ยวในแหล่งท่องเที่ยว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ท่าม่วงขาว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บ้านแม่สาด หมู่ที่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โครงการปรับปรุงภูมิทัศน์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สถานที่ท่องเที่ยวในแหล่งท่องเที่ยว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หนอง</w:t>
            </w:r>
            <w:proofErr w:type="spellStart"/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ช้างคต</w:t>
            </w:r>
            <w:proofErr w:type="spellEnd"/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บ้านใหม่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หมู่ที่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โครงการปลูกป่าเพื่อเฉลิมพระเกียรติ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โครงการป้องกันการติดเชื้อ </w:t>
            </w:r>
            <w:proofErr w:type="spellStart"/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เอช</w:t>
            </w:r>
            <w:proofErr w:type="spellEnd"/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 ไอ วี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ในกลุ่มเด็กและเยาวชน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โครงการป้องกันแก้ไขปัญหาไฟป่าและหมอกควัน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โครงการป้องกันโรคพิษสุนัขบ้า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โครงการแผ่นดินธรรมแผ่นดินทอง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</w:tbl>
    <w:p w:rsidR="00E2040E" w:rsidRDefault="00E2040E">
      <w:r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624"/>
        <w:gridCol w:w="1030"/>
        <w:gridCol w:w="963"/>
        <w:gridCol w:w="1061"/>
        <w:gridCol w:w="1134"/>
        <w:gridCol w:w="928"/>
        <w:gridCol w:w="928"/>
        <w:gridCol w:w="837"/>
        <w:gridCol w:w="993"/>
        <w:gridCol w:w="928"/>
        <w:gridCol w:w="795"/>
        <w:gridCol w:w="1017"/>
        <w:gridCol w:w="1229"/>
      </w:tblGrid>
      <w:tr w:rsidR="00E2040E" w:rsidRPr="0021795F" w:rsidTr="00E2040E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โครงการฝึกซ้อมแผนป้องสาธารณภัยให้กับประชาชนในพื้นที่ตำบลแม่กรณ์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E2040E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โครงการฝึกอบรมการป้องกันและระงับอัคคีภัยในสถานที่ราชการ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E2040E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โครงการฝึกอบรมชุดรักษาความสงบเรียบร้อยตำบลแม่กรณ์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โครงการฝึกอบรมเพื่อเพิ่มศักยภาพ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อปพร.ประจำปีงบประมาณ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โครงการฝึกอบรมและส่งเสริมอาชีพการปลูกผักปลอดสารพิษ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โครงการพัฒนาและส่งเสริมคุณภาพชีวิตผู้ป่วยเอดส์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โครงการพัฒนาและส่งเสริมคุณภาพชีวิตผู้พิการ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โครงการพัฒนาและส่งเสริมหมู่บ้านปลอดขยะต้นแบบ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โครงการเยี่ยมบ้านผู้พิการ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D75FDD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โครงการเย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18"/>
                <w:szCs w:val="18"/>
                <w:cs/>
              </w:rPr>
              <w:t>ี่</w:t>
            </w:r>
            <w:r w:rsidR="0021795F"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ยมบ้านผู้สูงอายุ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โครงการรณรงค์ควบคุมป้องกันโรคไข้เลือดออก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โครงการรณรงค์ป้องกันโรคต่างๆ ในตำบลแม่กรณ์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โครงการรณรงค์ลดการเผา ลดหมอกควัน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D75FDD" w:rsidRPr="0021795F" w:rsidTr="00E2040E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โครงการวันสตรีสากลประจำปี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โครงการส่งนักกีฬาเข้าร่วมการแข่งขันกีฬาเชื่อมความสัมพันธ์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อำเภอเมือง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โครงการส่งเสริมการท่องเที่ยว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ช่วงฤดูร้อน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ในแหล่งท่องเที่ยวลำน้ำกรณ์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(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สวนป่าดอยช้าง) บ้านปางอ้อ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หมู่ที่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โครงการส่งเสริมให้ชุมชุนมีการจัดทำแผนชุมชน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1,017,830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1,017,830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โครงการสรงน้ำพระธาตุศรีจอมจันทน์ประจำตำบลแม่กรณ์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ประจำปี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โครงการสวัสดิการชุมชน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โครงการให้ความรู้ประชาชนเกี่ยวกับการป้องกันและระงับอัคคีภัยในที่อยู่อาศัยและหอพัก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โครงการอบรมพัฒนาครูและบุคลากรทางการศึกษา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โครงการอบรมพัฒนาศักยภาพของผู้ปฏิบัติหน้าที่ด้านสาธารณสุข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</w:tbl>
    <w:p w:rsidR="00F33074" w:rsidRDefault="00F33074">
      <w:r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624"/>
        <w:gridCol w:w="1030"/>
        <w:gridCol w:w="963"/>
        <w:gridCol w:w="1061"/>
        <w:gridCol w:w="1134"/>
        <w:gridCol w:w="928"/>
        <w:gridCol w:w="928"/>
        <w:gridCol w:w="837"/>
        <w:gridCol w:w="993"/>
        <w:gridCol w:w="928"/>
        <w:gridCol w:w="795"/>
        <w:gridCol w:w="1017"/>
        <w:gridCol w:w="1229"/>
      </w:tblGrid>
      <w:tr w:rsidR="004A37DB" w:rsidRPr="0021795F" w:rsidTr="00E2040E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4A37DB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สมาชิกสภาองค์การบริหารส่วนตำบลแม่กรณ์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พนักงานส่วนตำบล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พนักงานจ้างองค์การบริหารส่วนตำบลแม่กรณ์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230,000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โครงการอบรมส่งเสริมสุขภาพสำหรับผู้สูงอายุ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โครงการอบรมให้ความรู้การป้องกันการละเมิดสิทธิเด็กและสตรี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ค่าบำรุงรักษาและซ่อมแซม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380,000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480,000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ค่าวัสดุ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วัสดุยานพาหนะและขนส่ง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วัสดุคอมพิวเตอร์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วัสดุไฟฟ้าและวิทยุ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วัสดุเชื้อเพลิงและหล่อลื่น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วัสดุกีฬา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วัสดุเครื่องดับเพลิง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วัสดุงานบ้านงานครัว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ค่าอาหารเสริม (นม)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791,391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791,391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วัสดุก่อสร้าง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วัสดุโฆษณาและเผยแพร่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25,000</w:t>
            </w:r>
          </w:p>
        </w:tc>
      </w:tr>
      <w:tr w:rsidR="0021795F" w:rsidRPr="0021795F" w:rsidTr="00E2040E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วัสดุสำนักงาน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126,900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246,900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วัสดุอื</w:t>
            </w:r>
            <w:r w:rsidR="00550766">
              <w:rPr>
                <w:rFonts w:ascii="Microsoft Sans Serif" w:eastAsia="Times New Roman" w:hAnsi="Microsoft Sans Serif" w:cs="Microsoft Sans Serif" w:hint="cs"/>
                <w:color w:val="000000"/>
                <w:sz w:val="18"/>
                <w:szCs w:val="18"/>
                <w:cs/>
              </w:rPr>
              <w:t>่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D75FD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ค่าสาธาร</w:t>
            </w:r>
            <w:r w:rsidR="00D75FDD"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proofErr w:type="spellStart"/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ณูป</w:t>
            </w:r>
            <w:proofErr w:type="spellEnd"/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โภค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ค่าบริการสื่อสารและโทรคมนาคม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ค่าไฟฟ้า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240,000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ค่าบริการไปรษณีย์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ค่าบริการโทรศัพท์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ค่าครุภัณฑ์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โครงการจัดซื้อเครื่องโทรสาร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โครงการจัดซื้อตู้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โครงการจัดซื้อตู้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2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บาน เปิดมือจับบิด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4,500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4,500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ครุภัณฑ์คอมพิวเตอร์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เครื่องคอมพิวเตอร์โน้ตบุ๊ก สำหรับงานสำนักงาน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โครงการจัดซื้อคอมพิวเตอร์</w:t>
            </w:r>
            <w:proofErr w:type="spellStart"/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โน๊ตบุ๊ค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16,000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โครงการจัดซื้อเครื่องพิมพ์แบบฉีดหมึกพร้อมติดตั้งถังหมึกพิมพ์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(Ink  Tank Printer 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4,300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ครุภัณฑ์งานบ้านงานครัว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โครงการจัดซื้อเครื่องทำน้ำเย็น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ครุภัณฑ์ไฟฟ้าและวิทยุ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โครงการจัดซื้อเครื่องบันทึกเสียง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4,715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4,715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ชุดเครื่องเสียง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150,000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ครุภัณฑ์ยานพาหนะและขนส่ง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โครงการจัดซื้อรถกระเช้าอเนกประสงค์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6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ล้อ (ดีเซล)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2,500,000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2,500,000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โครงการจัดซื้อรถจักรยานยนต์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44,000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ครุภัณฑ์โรงงาน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โครงการจัดซื้อเครื่องเป่าลม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ค่าที่ดินและสิ่งก่อ</w:t>
            </w:r>
            <w:r w:rsidR="00550766"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สร้าง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01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โครงการก่อสร้างถนนคอนกรีตเสริมเหล็ก หมู่ที่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179,000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02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โครงการก่อสร้างเสริมไหล่ทางพร้อมวางท่อระบายน้ำ หมู่ที่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03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โครงการเสริมไหล่ทางพร้อมวางท่อ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คสล</w:t>
            </w:r>
            <w:proofErr w:type="spellEnd"/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.และบ่อพัก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หมู่ที่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257,000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04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โครงการก่อสร้างเสริมไหล่ทางพร้อมวางท่อระบายน้ำ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205,000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05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โครงการขยายถนนพร้อมวางท่อระบายน้ำ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247,000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06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โครงการก่อสร้างถนนคอนกรีตเสริมเหล็ก หมู่ที่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179,000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07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โครงการก่อสร้างเสริมไหล่ทางพร้อมวางท่อระบายน้ำและฝาครอบไหล่ทาง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br/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211,000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08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โครงการก่อสร้างถนนคอนกรีตเสริมเหล็ก หมู่ที่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179,000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09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โครงการก่อสร้างทางระบายน้ำคอนกรีตเสริมเหล็ก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130,000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10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โครงการก่อสร้างถนนคอนกรีตเสริมเหล็ก หมู่ที่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179,000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D57CB1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11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โครงการก่อสร้างถนนคอนกรีตเสริมเหล็ก หมู่ที่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67,000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F33074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12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โครงการก่อสร้างถนนคอนกรีตเสริมเหล็ก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12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ซอย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249,000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13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โครงการก่อสร้างถนนคอนกรีตเสริมเหล็ก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88,000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14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โครงการก่อสร้างถนนคอนกรีตเสริมเหล็ก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76,000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ค่าใช้จ่ายในการปรับปรุง/ซ่อมแซมอาคารเรียนและอาคารประกอบ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ค่าออกแบบ ค่าควบคุมงานที่จ่ายให้แก่เอกชน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ค่าออกแบบ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</w:t>
            </w: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ค่าควบคุมงานที่จ่ายให้แก่เอกชนนิติบุคคลหรือบุคคลภายนอกเพื่อให้ได้มาซึ่งสิ่งก่อสร้าง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งบรายจ่ายอื่น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รายจ่ายอื่น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รายจ่ายอื่น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งบเงินอุดหนุน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เงินอุดหนุน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เงินอุดหนุนเอกชน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748,000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748,000</w:t>
            </w:r>
          </w:p>
        </w:tc>
      </w:tr>
      <w:tr w:rsidR="0021795F" w:rsidRPr="0021795F" w:rsidTr="004A37DB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1,218,000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1,309,000</w:t>
            </w:r>
          </w:p>
        </w:tc>
      </w:tr>
      <w:tr w:rsidR="0021795F" w:rsidRPr="0021795F" w:rsidTr="00F72FA3">
        <w:trPr>
          <w:trHeight w:val="407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D57CB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cs/>
              </w:rPr>
              <w:t>รวม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11,718,202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2,446,000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439,015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1,148,000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4,884,800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55,000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7,540,521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729,780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10,996,682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F" w:rsidRPr="0021795F" w:rsidRDefault="0021795F" w:rsidP="0021795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21795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40,000,000</w:t>
            </w:r>
          </w:p>
        </w:tc>
      </w:tr>
    </w:tbl>
    <w:p w:rsidR="001D4691" w:rsidRDefault="001D4691"/>
    <w:sectPr w:rsidR="001D4691" w:rsidSect="004F6D69">
      <w:footerReference w:type="default" r:id="rId7"/>
      <w:pgSz w:w="16838" w:h="11906" w:orient="landscape"/>
      <w:pgMar w:top="1702" w:right="820" w:bottom="1440" w:left="851" w:header="708" w:footer="708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34" w:rsidRDefault="00E14334" w:rsidP="0091055F">
      <w:pPr>
        <w:spacing w:after="0" w:line="240" w:lineRule="auto"/>
      </w:pPr>
      <w:r>
        <w:separator/>
      </w:r>
    </w:p>
  </w:endnote>
  <w:endnote w:type="continuationSeparator" w:id="0">
    <w:p w:rsidR="00E14334" w:rsidRDefault="00E14334" w:rsidP="0091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07470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91055F" w:rsidRPr="0091055F" w:rsidRDefault="0091055F">
        <w:pPr>
          <w:pStyle w:val="a7"/>
          <w:jc w:val="right"/>
          <w:rPr>
            <w:rFonts w:ascii="Microsoft Sans Serif" w:hAnsi="Microsoft Sans Serif" w:cs="Microsoft Sans Serif"/>
            <w:sz w:val="24"/>
            <w:szCs w:val="24"/>
          </w:rPr>
        </w:pPr>
        <w:r w:rsidRPr="0091055F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91055F">
          <w:rPr>
            <w:rFonts w:ascii="Microsoft Sans Serif" w:hAnsi="Microsoft Sans Serif" w:cs="Microsoft Sans Serif"/>
            <w:sz w:val="24"/>
            <w:szCs w:val="24"/>
          </w:rPr>
          <w:instrText>PAGE   \* MERGEFORMAT</w:instrText>
        </w:r>
        <w:r w:rsidRPr="0091055F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="004F6D69" w:rsidRPr="004F6D69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139</w:t>
        </w:r>
        <w:r w:rsidRPr="0091055F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91055F" w:rsidRDefault="009105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34" w:rsidRDefault="00E14334" w:rsidP="0091055F">
      <w:pPr>
        <w:spacing w:after="0" w:line="240" w:lineRule="auto"/>
      </w:pPr>
      <w:r>
        <w:separator/>
      </w:r>
    </w:p>
  </w:footnote>
  <w:footnote w:type="continuationSeparator" w:id="0">
    <w:p w:rsidR="00E14334" w:rsidRDefault="00E14334" w:rsidP="00910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F"/>
    <w:rsid w:val="001454E0"/>
    <w:rsid w:val="001D4691"/>
    <w:rsid w:val="0021795F"/>
    <w:rsid w:val="002470ED"/>
    <w:rsid w:val="002A500E"/>
    <w:rsid w:val="002B2C28"/>
    <w:rsid w:val="004A37DB"/>
    <w:rsid w:val="004F6D69"/>
    <w:rsid w:val="00550766"/>
    <w:rsid w:val="005A02FC"/>
    <w:rsid w:val="007529AF"/>
    <w:rsid w:val="007B752B"/>
    <w:rsid w:val="0087199E"/>
    <w:rsid w:val="0091055F"/>
    <w:rsid w:val="00A062CC"/>
    <w:rsid w:val="00A766FF"/>
    <w:rsid w:val="00A871C7"/>
    <w:rsid w:val="00C33231"/>
    <w:rsid w:val="00D57CB1"/>
    <w:rsid w:val="00D75FDD"/>
    <w:rsid w:val="00E14334"/>
    <w:rsid w:val="00E2040E"/>
    <w:rsid w:val="00F33074"/>
    <w:rsid w:val="00F72FA3"/>
    <w:rsid w:val="00F87A75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9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95F"/>
    <w:rPr>
      <w:color w:val="800080"/>
      <w:u w:val="single"/>
    </w:rPr>
  </w:style>
  <w:style w:type="paragraph" w:customStyle="1" w:styleId="xl65">
    <w:name w:val="xl65"/>
    <w:basedOn w:val="a"/>
    <w:rsid w:val="0021795F"/>
    <w:pPr>
      <w:pBdr>
        <w:top w:val="single" w:sz="4" w:space="0" w:color="A9A9A9"/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21795F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21795F"/>
    <w:pPr>
      <w:pBdr>
        <w:top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8">
    <w:name w:val="xl68"/>
    <w:basedOn w:val="a"/>
    <w:rsid w:val="0021795F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9">
    <w:name w:val="xl69"/>
    <w:basedOn w:val="a"/>
    <w:rsid w:val="0021795F"/>
    <w:pP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21795F"/>
    <w:pPr>
      <w:pBdr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21795F"/>
    <w:pPr>
      <w:pBdr>
        <w:left w:val="single" w:sz="4" w:space="0" w:color="A9A9A9"/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2">
    <w:name w:val="xl72"/>
    <w:basedOn w:val="a"/>
    <w:rsid w:val="0021795F"/>
    <w:pPr>
      <w:pBdr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3">
    <w:name w:val="xl73"/>
    <w:basedOn w:val="a"/>
    <w:rsid w:val="0021795F"/>
    <w:pPr>
      <w:pBdr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4">
    <w:name w:val="xl74"/>
    <w:basedOn w:val="a"/>
    <w:rsid w:val="0021795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21795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21795F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7">
    <w:name w:val="xl77"/>
    <w:basedOn w:val="a"/>
    <w:rsid w:val="0021795F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8">
    <w:name w:val="xl78"/>
    <w:basedOn w:val="a"/>
    <w:rsid w:val="0021795F"/>
    <w:pPr>
      <w:spacing w:before="100" w:beforeAutospacing="1" w:after="100" w:afterAutospacing="1" w:line="240" w:lineRule="auto"/>
      <w:jc w:val="center"/>
      <w:textAlignment w:val="top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1795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21795F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1">
    <w:name w:val="xl81"/>
    <w:basedOn w:val="a"/>
    <w:rsid w:val="0021795F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2">
    <w:name w:val="xl82"/>
    <w:basedOn w:val="a"/>
    <w:rsid w:val="0021795F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"/>
    <w:rsid w:val="0021795F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4">
    <w:name w:val="xl84"/>
    <w:basedOn w:val="a"/>
    <w:rsid w:val="0021795F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5">
    <w:name w:val="xl85"/>
    <w:basedOn w:val="a"/>
    <w:rsid w:val="0021795F"/>
    <w:pPr>
      <w:pBdr>
        <w:left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6">
    <w:name w:val="xl86"/>
    <w:basedOn w:val="a"/>
    <w:rsid w:val="0021795F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7">
    <w:name w:val="xl87"/>
    <w:basedOn w:val="a"/>
    <w:rsid w:val="0021795F"/>
    <w:pP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21795F"/>
    <w:pPr>
      <w:shd w:val="clear" w:color="D3D3D3" w:fill="D3D3D3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21795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21795F"/>
    <w:pPr>
      <w:pBdr>
        <w:lef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1">
    <w:name w:val="xl91"/>
    <w:basedOn w:val="a"/>
    <w:rsid w:val="0021795F"/>
    <w:pPr>
      <w:pBdr>
        <w:left w:val="single" w:sz="4" w:space="0" w:color="A9A9A9"/>
        <w:bottom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2">
    <w:name w:val="xl92"/>
    <w:basedOn w:val="a"/>
    <w:rsid w:val="0021795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</w:rPr>
  </w:style>
  <w:style w:type="paragraph" w:customStyle="1" w:styleId="xl93">
    <w:name w:val="xl93"/>
    <w:basedOn w:val="a"/>
    <w:rsid w:val="0021795F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4">
    <w:name w:val="xl94"/>
    <w:basedOn w:val="a"/>
    <w:rsid w:val="0021795F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5">
    <w:name w:val="xl95"/>
    <w:basedOn w:val="a"/>
    <w:rsid w:val="0021795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055F"/>
  </w:style>
  <w:style w:type="paragraph" w:styleId="a7">
    <w:name w:val="footer"/>
    <w:basedOn w:val="a"/>
    <w:link w:val="a8"/>
    <w:uiPriority w:val="99"/>
    <w:unhideWhenUsed/>
    <w:rsid w:val="0091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0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9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95F"/>
    <w:rPr>
      <w:color w:val="800080"/>
      <w:u w:val="single"/>
    </w:rPr>
  </w:style>
  <w:style w:type="paragraph" w:customStyle="1" w:styleId="xl65">
    <w:name w:val="xl65"/>
    <w:basedOn w:val="a"/>
    <w:rsid w:val="0021795F"/>
    <w:pPr>
      <w:pBdr>
        <w:top w:val="single" w:sz="4" w:space="0" w:color="A9A9A9"/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21795F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21795F"/>
    <w:pPr>
      <w:pBdr>
        <w:top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8">
    <w:name w:val="xl68"/>
    <w:basedOn w:val="a"/>
    <w:rsid w:val="0021795F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9">
    <w:name w:val="xl69"/>
    <w:basedOn w:val="a"/>
    <w:rsid w:val="0021795F"/>
    <w:pP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21795F"/>
    <w:pPr>
      <w:pBdr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21795F"/>
    <w:pPr>
      <w:pBdr>
        <w:left w:val="single" w:sz="4" w:space="0" w:color="A9A9A9"/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2">
    <w:name w:val="xl72"/>
    <w:basedOn w:val="a"/>
    <w:rsid w:val="0021795F"/>
    <w:pPr>
      <w:pBdr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3">
    <w:name w:val="xl73"/>
    <w:basedOn w:val="a"/>
    <w:rsid w:val="0021795F"/>
    <w:pPr>
      <w:pBdr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4">
    <w:name w:val="xl74"/>
    <w:basedOn w:val="a"/>
    <w:rsid w:val="0021795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21795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21795F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7">
    <w:name w:val="xl77"/>
    <w:basedOn w:val="a"/>
    <w:rsid w:val="0021795F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8">
    <w:name w:val="xl78"/>
    <w:basedOn w:val="a"/>
    <w:rsid w:val="0021795F"/>
    <w:pPr>
      <w:spacing w:before="100" w:beforeAutospacing="1" w:after="100" w:afterAutospacing="1" w:line="240" w:lineRule="auto"/>
      <w:jc w:val="center"/>
      <w:textAlignment w:val="top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1795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21795F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1">
    <w:name w:val="xl81"/>
    <w:basedOn w:val="a"/>
    <w:rsid w:val="0021795F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2">
    <w:name w:val="xl82"/>
    <w:basedOn w:val="a"/>
    <w:rsid w:val="0021795F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"/>
    <w:rsid w:val="0021795F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4">
    <w:name w:val="xl84"/>
    <w:basedOn w:val="a"/>
    <w:rsid w:val="0021795F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5">
    <w:name w:val="xl85"/>
    <w:basedOn w:val="a"/>
    <w:rsid w:val="0021795F"/>
    <w:pPr>
      <w:pBdr>
        <w:left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6">
    <w:name w:val="xl86"/>
    <w:basedOn w:val="a"/>
    <w:rsid w:val="0021795F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7">
    <w:name w:val="xl87"/>
    <w:basedOn w:val="a"/>
    <w:rsid w:val="0021795F"/>
    <w:pP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21795F"/>
    <w:pPr>
      <w:shd w:val="clear" w:color="D3D3D3" w:fill="D3D3D3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21795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21795F"/>
    <w:pPr>
      <w:pBdr>
        <w:lef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1">
    <w:name w:val="xl91"/>
    <w:basedOn w:val="a"/>
    <w:rsid w:val="0021795F"/>
    <w:pPr>
      <w:pBdr>
        <w:left w:val="single" w:sz="4" w:space="0" w:color="A9A9A9"/>
        <w:bottom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2">
    <w:name w:val="xl92"/>
    <w:basedOn w:val="a"/>
    <w:rsid w:val="0021795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</w:rPr>
  </w:style>
  <w:style w:type="paragraph" w:customStyle="1" w:styleId="xl93">
    <w:name w:val="xl93"/>
    <w:basedOn w:val="a"/>
    <w:rsid w:val="0021795F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4">
    <w:name w:val="xl94"/>
    <w:basedOn w:val="a"/>
    <w:rsid w:val="0021795F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5">
    <w:name w:val="xl95"/>
    <w:basedOn w:val="a"/>
    <w:rsid w:val="0021795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055F"/>
  </w:style>
  <w:style w:type="paragraph" w:styleId="a7">
    <w:name w:val="footer"/>
    <w:basedOn w:val="a"/>
    <w:link w:val="a8"/>
    <w:uiPriority w:val="99"/>
    <w:unhideWhenUsed/>
    <w:rsid w:val="0091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2017-08-03T02:10:00Z</dcterms:created>
  <dcterms:modified xsi:type="dcterms:W3CDTF">2017-08-03T02:18:00Z</dcterms:modified>
</cp:coreProperties>
</file>